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2EE" w:rsidRPr="00A662EE" w:rsidRDefault="00A662EE" w:rsidP="00A662EE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333333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aps/>
          <w:sz w:val="32"/>
          <w:szCs w:val="32"/>
          <w:lang w:val="sr-Latn-RS" w:eastAsia="en-GB"/>
        </w:rPr>
        <w:t>Restoran princ 2025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Cena po osobi</w:t>
      </w: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se kreće </w:t>
      </w:r>
      <w:r w:rsidRPr="00A662EE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 55€ do 85€</w:t>
      </w: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u zavisnosti od pozicije stola u samoj sali i uključuje svečano banket sedenje, neograničenu konzumaciju alkoholnih i bezalkoholnih pića predviđenih ponudom i kompletnu svečanu večeru! (</w:t>
      </w: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vidi na map</w:t>
      </w: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i). </w:t>
      </w: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U ponudi nemamo barske stolove! 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0000FF"/>
          <w:sz w:val="21"/>
          <w:szCs w:val="21"/>
          <w:lang w:eastAsia="en-GB"/>
        </w:rPr>
        <w:t>Plava zona - 55€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Crvena zona - 60€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808080"/>
          <w:sz w:val="21"/>
          <w:szCs w:val="21"/>
          <w:lang w:eastAsia="en-GB"/>
        </w:rPr>
        <w:t>Srebrna zona - 70€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Zlatna zona - 80€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008000"/>
          <w:sz w:val="21"/>
          <w:szCs w:val="21"/>
          <w:lang w:eastAsia="en-GB"/>
        </w:rPr>
        <w:t>Zelena zona - 85€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A662EE" w:rsidRDefault="00A662EE" w:rsidP="00A662EE">
      <w:pPr>
        <w:shd w:val="clear" w:color="auto" w:fill="FFFFFF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</w:t>
      </w:r>
    </w:p>
    <w:p w:rsidR="00A662EE" w:rsidRPr="00A662EE" w:rsidRDefault="00A662EE" w:rsidP="00A662EE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</w:p>
    <w:p w:rsidR="00D94B99" w:rsidRDefault="00A662EE">
      <w:r>
        <w:rPr>
          <w:noProof/>
        </w:rPr>
        <w:drawing>
          <wp:inline distT="0" distB="0" distL="0" distR="0">
            <wp:extent cx="5731510" cy="4710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EE" w:rsidRDefault="00A662EE"/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A662EE" w:rsidRPr="00A662EE" w:rsidRDefault="00A662EE" w:rsidP="00A662E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A662EE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lastRenderedPageBreak/>
        <w:t>Piće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Rakije:</w:t>
      </w:r>
    </w:p>
    <w:p w:rsidR="00A662EE" w:rsidRPr="00A662EE" w:rsidRDefault="00A662EE" w:rsidP="00A66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šljivovica</w:t>
      </w:r>
    </w:p>
    <w:p w:rsidR="00A662EE" w:rsidRPr="00A662EE" w:rsidRDefault="00A662EE" w:rsidP="00A66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viljamovka</w:t>
      </w:r>
    </w:p>
    <w:p w:rsidR="00A662EE" w:rsidRPr="00A662EE" w:rsidRDefault="00A662EE" w:rsidP="00A66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dunja</w:t>
      </w:r>
    </w:p>
    <w:p w:rsidR="00A662EE" w:rsidRPr="00A662EE" w:rsidRDefault="00A662EE" w:rsidP="00A66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loza</w:t>
      </w:r>
    </w:p>
    <w:p w:rsidR="00A662EE" w:rsidRPr="00A662EE" w:rsidRDefault="00A662EE" w:rsidP="00A66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jabuka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Žestina:</w:t>
      </w:r>
    </w:p>
    <w:p w:rsidR="00A662EE" w:rsidRPr="00A662EE" w:rsidRDefault="00A662EE" w:rsidP="00A662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vodka</w:t>
      </w:r>
    </w:p>
    <w:p w:rsidR="00A662EE" w:rsidRPr="00A662EE" w:rsidRDefault="00A662EE" w:rsidP="00A662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vinjak</w:t>
      </w:r>
    </w:p>
    <w:p w:rsidR="00A662EE" w:rsidRPr="00A662EE" w:rsidRDefault="00A662EE" w:rsidP="00A662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Gorki list</w:t>
      </w:r>
    </w:p>
    <w:p w:rsidR="00A662EE" w:rsidRPr="00A662EE" w:rsidRDefault="00A662EE" w:rsidP="00A662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vermut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Piva:</w:t>
      </w:r>
    </w:p>
    <w:p w:rsidR="00A662EE" w:rsidRPr="00A662EE" w:rsidRDefault="00A662EE" w:rsidP="00A662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Tuborg</w:t>
      </w:r>
    </w:p>
    <w:p w:rsidR="00A662EE" w:rsidRPr="00A662EE" w:rsidRDefault="00A662EE" w:rsidP="00A662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Lav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Vina:</w:t>
      </w:r>
    </w:p>
    <w:p w:rsidR="00A662EE" w:rsidRPr="00A662EE" w:rsidRDefault="00A662EE" w:rsidP="00A662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Tikveška smederevka</w:t>
      </w:r>
    </w:p>
    <w:p w:rsidR="00A662EE" w:rsidRPr="00A662EE" w:rsidRDefault="00A662EE" w:rsidP="00A662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Vranac Plantaže</w:t>
      </w:r>
    </w:p>
    <w:p w:rsidR="00A662EE" w:rsidRPr="00A662EE" w:rsidRDefault="00A662EE" w:rsidP="00A662E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Rubin rose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Negazirani sokovi:</w:t>
      </w:r>
    </w:p>
    <w:p w:rsidR="00A662EE" w:rsidRPr="00A662EE" w:rsidRDefault="00A662EE" w:rsidP="00A662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jabuka</w:t>
      </w:r>
    </w:p>
    <w:p w:rsidR="00A662EE" w:rsidRPr="00A662EE" w:rsidRDefault="00A662EE" w:rsidP="00A662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đus</w:t>
      </w:r>
    </w:p>
    <w:p w:rsidR="00A662EE" w:rsidRPr="00A662EE" w:rsidRDefault="00A662EE" w:rsidP="00A662E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breskva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Gazirani sokovi:</w:t>
      </w:r>
    </w:p>
    <w:p w:rsidR="00A662EE" w:rsidRPr="00A662EE" w:rsidRDefault="00A662EE" w:rsidP="00A662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Coca Cola</w:t>
      </w:r>
    </w:p>
    <w:p w:rsidR="00A662EE" w:rsidRPr="00A662EE" w:rsidRDefault="00A662EE" w:rsidP="00A662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Fanta</w:t>
      </w:r>
    </w:p>
    <w:p w:rsidR="00A662EE" w:rsidRPr="00A662EE" w:rsidRDefault="00A662EE" w:rsidP="00A662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Schweppes Biter Lemon</w:t>
      </w:r>
    </w:p>
    <w:p w:rsidR="00A662EE" w:rsidRPr="00A662EE" w:rsidRDefault="00A662EE" w:rsidP="00A662E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Schweppes tonic water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Vode:</w:t>
      </w:r>
    </w:p>
    <w:p w:rsidR="00A662EE" w:rsidRPr="00A662EE" w:rsidRDefault="00A662EE" w:rsidP="00A662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mineralna voda Knjaz Miloš</w:t>
      </w:r>
    </w:p>
    <w:p w:rsidR="00A662EE" w:rsidRDefault="00A662EE" w:rsidP="00A662E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Aqua Viva</w:t>
      </w:r>
    </w:p>
    <w:p w:rsidR="00A662EE" w:rsidRPr="00A662EE" w:rsidRDefault="00A662EE" w:rsidP="00A662E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lastRenderedPageBreak/>
        <w:t>Kafe:</w:t>
      </w:r>
    </w:p>
    <w:p w:rsidR="00A662EE" w:rsidRPr="00A662EE" w:rsidRDefault="00A662EE" w:rsidP="00A662E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domaća kafa</w:t>
      </w:r>
    </w:p>
    <w:p w:rsidR="00A662EE" w:rsidRPr="00A662EE" w:rsidRDefault="00A662EE" w:rsidP="00A662E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espreso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 ekskluzivna premijum pića po promo cenama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A662EE" w:rsidRPr="00A662EE" w:rsidRDefault="00A662EE" w:rsidP="00A662E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A662EE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Hrana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Hladno predjelo: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njeguška pršuta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ramstek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vrat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pečenica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kulen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budimska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pita sir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pita meso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pica pita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tri vrste slanih torti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tri vrste slanih rolata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beli sir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kačkavalj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ruska salata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urnebes salata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sir susam</w:t>
      </w:r>
    </w:p>
    <w:p w:rsidR="00A662EE" w:rsidRPr="00A662EE" w:rsidRDefault="00A662EE" w:rsidP="00A662E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paprika u pavlaci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Toplo predjelo:</w:t>
      </w:r>
    </w:p>
    <w:p w:rsidR="00A662EE" w:rsidRPr="00A662EE" w:rsidRDefault="00A662EE" w:rsidP="00A662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pohovani kačkavalj</w:t>
      </w:r>
    </w:p>
    <w:p w:rsidR="00A662EE" w:rsidRPr="00A662EE" w:rsidRDefault="00A662EE" w:rsidP="00A662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Cordon bleu - pohovana ćuretina</w:t>
      </w:r>
    </w:p>
    <w:p w:rsidR="00A662EE" w:rsidRPr="00A662EE" w:rsidRDefault="00A662EE" w:rsidP="00A662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kroketi</w:t>
      </w:r>
    </w:p>
    <w:p w:rsidR="00A662EE" w:rsidRPr="00A662EE" w:rsidRDefault="00A662EE" w:rsidP="00A662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pohovane lignje</w:t>
      </w:r>
    </w:p>
    <w:p w:rsidR="00A662EE" w:rsidRPr="00A662EE" w:rsidRDefault="00A662EE" w:rsidP="00A662E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pohovana piletina sa susamom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Glavno jelo:</w:t>
      </w:r>
    </w:p>
    <w:p w:rsidR="00A662EE" w:rsidRPr="00A662EE" w:rsidRDefault="00A662EE" w:rsidP="00A662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roštilj: sarajevski ćevap, pazarski ćevap, domaća roštilj kobasica, pileće belo, pileći batak, svinjski vrat, rolovana piletina sa slaninom</w:t>
      </w:r>
    </w:p>
    <w:p w:rsidR="00A662EE" w:rsidRPr="00A662EE" w:rsidRDefault="00A662EE" w:rsidP="00A662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prilog - krompir ispod sača</w:t>
      </w:r>
    </w:p>
    <w:p w:rsidR="00A662EE" w:rsidRPr="00A662EE" w:rsidRDefault="00A662EE" w:rsidP="00A662E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sezonska salata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Hleb i peciva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Dezert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 </w:t>
      </w:r>
    </w:p>
    <w:p w:rsidR="00A662EE" w:rsidRPr="00A662EE" w:rsidRDefault="00A662EE" w:rsidP="00A662E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A662E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*postoji mogućnost posnog menija uz prethodnu najavu</w:t>
      </w:r>
    </w:p>
    <w:p w:rsidR="00A662EE" w:rsidRDefault="00A662EE"/>
    <w:sectPr w:rsidR="00A6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CF6"/>
    <w:multiLevelType w:val="multilevel"/>
    <w:tmpl w:val="7F9E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934"/>
    <w:multiLevelType w:val="multilevel"/>
    <w:tmpl w:val="815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24C47"/>
    <w:multiLevelType w:val="multilevel"/>
    <w:tmpl w:val="169E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F7543"/>
    <w:multiLevelType w:val="multilevel"/>
    <w:tmpl w:val="957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15BA9"/>
    <w:multiLevelType w:val="multilevel"/>
    <w:tmpl w:val="700C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B6A93"/>
    <w:multiLevelType w:val="multilevel"/>
    <w:tmpl w:val="90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556F4"/>
    <w:multiLevelType w:val="multilevel"/>
    <w:tmpl w:val="47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90860"/>
    <w:multiLevelType w:val="multilevel"/>
    <w:tmpl w:val="E188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803D9"/>
    <w:multiLevelType w:val="multilevel"/>
    <w:tmpl w:val="7D8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75175"/>
    <w:multiLevelType w:val="multilevel"/>
    <w:tmpl w:val="791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80D4B"/>
    <w:multiLevelType w:val="multilevel"/>
    <w:tmpl w:val="4E0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71882">
    <w:abstractNumId w:val="3"/>
  </w:num>
  <w:num w:numId="2" w16cid:durableId="1607926212">
    <w:abstractNumId w:val="2"/>
  </w:num>
  <w:num w:numId="3" w16cid:durableId="1852908514">
    <w:abstractNumId w:val="4"/>
  </w:num>
  <w:num w:numId="4" w16cid:durableId="1448039906">
    <w:abstractNumId w:val="5"/>
  </w:num>
  <w:num w:numId="5" w16cid:durableId="88938442">
    <w:abstractNumId w:val="10"/>
  </w:num>
  <w:num w:numId="6" w16cid:durableId="1157647074">
    <w:abstractNumId w:val="8"/>
  </w:num>
  <w:num w:numId="7" w16cid:durableId="355543730">
    <w:abstractNumId w:val="9"/>
  </w:num>
  <w:num w:numId="8" w16cid:durableId="643504311">
    <w:abstractNumId w:val="1"/>
  </w:num>
  <w:num w:numId="9" w16cid:durableId="1579435450">
    <w:abstractNumId w:val="0"/>
  </w:num>
  <w:num w:numId="10" w16cid:durableId="704599343">
    <w:abstractNumId w:val="7"/>
  </w:num>
  <w:num w:numId="11" w16cid:durableId="860357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EE"/>
    <w:rsid w:val="00A662EE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BC8E03"/>
  <w15:chartTrackingRefBased/>
  <w15:docId w15:val="{E17E180D-2C4C-6142-B751-5F420AF5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6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62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62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662EE"/>
    <w:rPr>
      <w:b/>
      <w:bCs/>
    </w:rPr>
  </w:style>
  <w:style w:type="character" w:styleId="Emphasis">
    <w:name w:val="Emphasis"/>
    <w:basedOn w:val="DefaultParagraphFont"/>
    <w:uiPriority w:val="20"/>
    <w:qFormat/>
    <w:rsid w:val="00A66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2024-11-27T13:26:00Z</dcterms:created>
  <dcterms:modified xsi:type="dcterms:W3CDTF">2024-11-27T13:32:00Z</dcterms:modified>
</cp:coreProperties>
</file>